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836D" w14:textId="77777777" w:rsidR="00F540C5" w:rsidRDefault="0032164E" w:rsidP="00F540C5">
      <w:pPr>
        <w:rPr>
          <w:rFonts w:ascii="Arial" w:hAnsi="Arial" w:cs="Arial"/>
          <w:b/>
          <w:sz w:val="40"/>
          <w:szCs w:val="40"/>
        </w:rPr>
      </w:pPr>
      <w:r>
        <w:rPr>
          <w:rFonts w:ascii="Arial" w:hAnsi="Arial" w:cs="Arial"/>
          <w:b/>
          <w:sz w:val="40"/>
          <w:szCs w:val="40"/>
        </w:rPr>
        <w:t>E</w:t>
      </w:r>
      <w:r w:rsidR="00F540C5" w:rsidRPr="00F540C5">
        <w:rPr>
          <w:rFonts w:ascii="Arial" w:hAnsi="Arial" w:cs="Arial"/>
          <w:b/>
          <w:sz w:val="40"/>
          <w:szCs w:val="40"/>
        </w:rPr>
        <w:t>quality, diversity and inclusion policy</w:t>
      </w:r>
    </w:p>
    <w:p w14:paraId="054EBE6C" w14:textId="77777777" w:rsidR="00F540C5" w:rsidRPr="00F540C5" w:rsidRDefault="001909FE" w:rsidP="00F540C5">
      <w:pPr>
        <w:rPr>
          <w:rFonts w:ascii="Arial" w:hAnsi="Arial" w:cs="Arial"/>
        </w:rPr>
      </w:pPr>
      <w:r>
        <w:rPr>
          <w:rFonts w:ascii="Arial" w:hAnsi="Arial" w:cs="Arial"/>
        </w:rPr>
        <w:t xml:space="preserve">Diamondz School Of Dance </w:t>
      </w:r>
      <w:r w:rsidR="00F540C5" w:rsidRPr="00F540C5">
        <w:rPr>
          <w:rFonts w:ascii="Arial" w:hAnsi="Arial" w:cs="Arial"/>
        </w:rPr>
        <w:t xml:space="preserve">is committed to encouraging equality, </w:t>
      </w:r>
      <w:proofErr w:type="gramStart"/>
      <w:r w:rsidR="00F540C5" w:rsidRPr="00F540C5">
        <w:rPr>
          <w:rFonts w:ascii="Arial" w:hAnsi="Arial" w:cs="Arial"/>
        </w:rPr>
        <w:t>diversity</w:t>
      </w:r>
      <w:proofErr w:type="gramEnd"/>
      <w:r w:rsidR="00F540C5" w:rsidRPr="00F540C5">
        <w:rPr>
          <w:rFonts w:ascii="Arial" w:hAnsi="Arial" w:cs="Arial"/>
        </w:rPr>
        <w:t xml:space="preserve"> and inclusion among our workforce, and eliminating unlawful discrimination.</w:t>
      </w:r>
    </w:p>
    <w:p w14:paraId="38EBF633" w14:textId="77777777" w:rsidR="00F540C5" w:rsidRPr="00F540C5" w:rsidRDefault="00F540C5" w:rsidP="00F540C5">
      <w:pPr>
        <w:rPr>
          <w:rFonts w:ascii="Arial" w:hAnsi="Arial" w:cs="Arial"/>
        </w:rPr>
      </w:pPr>
      <w:r w:rsidRPr="00F540C5">
        <w:rPr>
          <w:rFonts w:ascii="Arial" w:hAnsi="Arial" w:cs="Arial"/>
        </w:rPr>
        <w:t xml:space="preserve">The aim is for our workforce to be truly representative of all sections of society and our customers, and for each employee to feel respected and able to give their best. </w:t>
      </w:r>
    </w:p>
    <w:p w14:paraId="4F50C882" w14:textId="77777777" w:rsidR="00F540C5" w:rsidRPr="00F540C5" w:rsidRDefault="00F540C5" w:rsidP="00F540C5">
      <w:pPr>
        <w:rPr>
          <w:rFonts w:ascii="Arial" w:hAnsi="Arial" w:cs="Arial"/>
        </w:rPr>
      </w:pPr>
      <w:r w:rsidRPr="00F540C5">
        <w:rPr>
          <w:rFonts w:ascii="Arial" w:hAnsi="Arial" w:cs="Arial"/>
        </w:rPr>
        <w:t>The organisation - in providing goods and/or services and/or facilities - is also committed against unlawful discriminat</w:t>
      </w:r>
      <w:r>
        <w:rPr>
          <w:rFonts w:ascii="Arial" w:hAnsi="Arial" w:cs="Arial"/>
        </w:rPr>
        <w:t>ion of customers or the public.</w:t>
      </w:r>
    </w:p>
    <w:p w14:paraId="69291617" w14:textId="77777777" w:rsidR="00F540C5" w:rsidRPr="00F540C5" w:rsidRDefault="00F540C5" w:rsidP="00F540C5">
      <w:pPr>
        <w:rPr>
          <w:rFonts w:ascii="Arial" w:hAnsi="Arial" w:cs="Arial"/>
        </w:rPr>
      </w:pPr>
      <w:r w:rsidRPr="00F540C5">
        <w:rPr>
          <w:rFonts w:ascii="Arial" w:hAnsi="Arial" w:cs="Arial"/>
        </w:rPr>
        <w:t>The policy’s purpose is to:</w:t>
      </w:r>
    </w:p>
    <w:p w14:paraId="68415BA7" w14:textId="77777777" w:rsidR="00F540C5" w:rsidRPr="00F540C5" w:rsidRDefault="00F540C5" w:rsidP="00F540C5">
      <w:pPr>
        <w:pStyle w:val="ListParagraph"/>
        <w:numPr>
          <w:ilvl w:val="0"/>
          <w:numId w:val="5"/>
        </w:numPr>
        <w:rPr>
          <w:rFonts w:ascii="Arial" w:hAnsi="Arial" w:cs="Arial"/>
        </w:rPr>
      </w:pPr>
      <w:r w:rsidRPr="00F540C5">
        <w:rPr>
          <w:rFonts w:ascii="Arial" w:hAnsi="Arial" w:cs="Arial"/>
        </w:rPr>
        <w:t>provide equality, fairness and respect for all in our employment, whether temporary, part-time or full-time</w:t>
      </w:r>
    </w:p>
    <w:p w14:paraId="2E65F3B4" w14:textId="77777777" w:rsidR="00F540C5" w:rsidRPr="00F540C5" w:rsidRDefault="00F540C5" w:rsidP="00F540C5">
      <w:pPr>
        <w:pStyle w:val="ListParagraph"/>
        <w:numPr>
          <w:ilvl w:val="0"/>
          <w:numId w:val="5"/>
        </w:numPr>
        <w:rPr>
          <w:rFonts w:ascii="Arial" w:hAnsi="Arial" w:cs="Arial"/>
        </w:rPr>
      </w:pPr>
      <w:r w:rsidRPr="00F540C5">
        <w:rPr>
          <w:rFonts w:ascii="Arial" w:hAnsi="Arial" w:cs="Arial"/>
        </w:rPr>
        <w:t>not unlawfully discriminate because of the Equality Act 2010 protected characteristics of age, disability, gender reassignment, marriage and civil partnership, pregnancy and maternity, race (including colour, nationality, and ethnic or national or</w:t>
      </w:r>
      <w:r>
        <w:rPr>
          <w:rFonts w:ascii="Arial" w:hAnsi="Arial" w:cs="Arial"/>
        </w:rPr>
        <w:t>igin), religion or belief, sex</w:t>
      </w:r>
      <w:r w:rsidRPr="00F540C5">
        <w:rPr>
          <w:rFonts w:ascii="Arial" w:hAnsi="Arial" w:cs="Arial"/>
        </w:rPr>
        <w:t xml:space="preserve"> and sexual orientation</w:t>
      </w:r>
    </w:p>
    <w:p w14:paraId="184318A9" w14:textId="77777777" w:rsidR="00F540C5" w:rsidRPr="00F540C5" w:rsidRDefault="00F540C5" w:rsidP="00F540C5">
      <w:pPr>
        <w:pStyle w:val="ListParagraph"/>
        <w:numPr>
          <w:ilvl w:val="0"/>
          <w:numId w:val="5"/>
        </w:numPr>
        <w:rPr>
          <w:rFonts w:ascii="Arial" w:hAnsi="Arial" w:cs="Arial"/>
        </w:rPr>
      </w:pPr>
      <w:r w:rsidRPr="00F540C5">
        <w:rPr>
          <w:rFonts w:ascii="Arial" w:hAnsi="Arial" w:cs="Arial"/>
        </w:rPr>
        <w:t xml:space="preserve">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w14:paraId="6115BDD2" w14:textId="77777777" w:rsidR="00F540C5" w:rsidRPr="00F540C5" w:rsidRDefault="00F540C5" w:rsidP="00F540C5">
      <w:pPr>
        <w:rPr>
          <w:rFonts w:ascii="Arial" w:hAnsi="Arial" w:cs="Arial"/>
        </w:rPr>
      </w:pPr>
      <w:r w:rsidRPr="00F540C5">
        <w:rPr>
          <w:rFonts w:ascii="Arial" w:hAnsi="Arial" w:cs="Arial"/>
        </w:rPr>
        <w:t xml:space="preserve">The organisation commits to: </w:t>
      </w:r>
    </w:p>
    <w:p w14:paraId="1A20047F" w14:textId="77777777" w:rsidR="00F540C5" w:rsidRPr="00F540C5" w:rsidRDefault="00F540C5" w:rsidP="00F540C5">
      <w:pPr>
        <w:pStyle w:val="ListParagraph"/>
        <w:numPr>
          <w:ilvl w:val="0"/>
          <w:numId w:val="9"/>
        </w:numPr>
        <w:rPr>
          <w:rFonts w:ascii="Arial" w:hAnsi="Arial" w:cs="Arial"/>
        </w:rPr>
      </w:pPr>
      <w:r>
        <w:rPr>
          <w:rFonts w:ascii="Arial" w:hAnsi="Arial" w:cs="Arial"/>
        </w:rPr>
        <w:t>E</w:t>
      </w:r>
      <w:r w:rsidRPr="00F540C5">
        <w:rPr>
          <w:rFonts w:ascii="Arial" w:hAnsi="Arial" w:cs="Arial"/>
        </w:rPr>
        <w:t>ncourage equality, diversity and inclusion in the workplace as they are good practice and make business sense</w:t>
      </w:r>
      <w:r>
        <w:rPr>
          <w:rFonts w:ascii="Arial" w:hAnsi="Arial" w:cs="Arial"/>
        </w:rPr>
        <w:br/>
      </w:r>
    </w:p>
    <w:p w14:paraId="5959427E" w14:textId="77777777" w:rsidR="00F540C5" w:rsidRPr="00F540C5" w:rsidRDefault="00F540C5" w:rsidP="00F540C5">
      <w:pPr>
        <w:pStyle w:val="ListParagraph"/>
        <w:numPr>
          <w:ilvl w:val="0"/>
          <w:numId w:val="9"/>
        </w:numPr>
        <w:rPr>
          <w:rFonts w:ascii="Arial" w:hAnsi="Arial" w:cs="Arial"/>
        </w:rPr>
      </w:pPr>
      <w:r>
        <w:rPr>
          <w:rFonts w:ascii="Arial" w:hAnsi="Arial" w:cs="Arial"/>
        </w:rPr>
        <w:t>C</w:t>
      </w:r>
      <w:r w:rsidRPr="00F540C5">
        <w:rPr>
          <w:rFonts w:ascii="Arial" w:hAnsi="Arial" w:cs="Arial"/>
        </w:rPr>
        <w:t xml:space="preserve">reate a working environment free of bullying, harassment, victimisation and unlawful discrimination, promoting dignity and respect for all, and where individual differences and the contributions of all staff are recognised and valued. </w:t>
      </w:r>
      <w:r>
        <w:rPr>
          <w:rFonts w:ascii="Arial" w:hAnsi="Arial" w:cs="Arial"/>
        </w:rPr>
        <w:br/>
      </w:r>
      <w:r>
        <w:rPr>
          <w:rFonts w:ascii="Arial" w:hAnsi="Arial" w:cs="Arial"/>
        </w:rPr>
        <w:br/>
      </w:r>
      <w:r w:rsidRPr="00F540C5">
        <w:rPr>
          <w:rFonts w:ascii="Arial" w:hAnsi="Arial" w:cs="Arial"/>
        </w:rPr>
        <w:t xml:space="preserve">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w:t>
      </w:r>
      <w:proofErr w:type="gramStart"/>
      <w:r w:rsidRPr="00F540C5">
        <w:rPr>
          <w:rFonts w:ascii="Arial" w:hAnsi="Arial" w:cs="Arial"/>
        </w:rPr>
        <w:t>victimisation</w:t>
      </w:r>
      <w:proofErr w:type="gramEnd"/>
      <w:r w:rsidRPr="00F540C5">
        <w:rPr>
          <w:rFonts w:ascii="Arial" w:hAnsi="Arial" w:cs="Arial"/>
        </w:rPr>
        <w:t xml:space="preserve"> and unlawful discrimination.</w:t>
      </w:r>
      <w:r>
        <w:rPr>
          <w:rFonts w:ascii="Arial" w:hAnsi="Arial" w:cs="Arial"/>
        </w:rPr>
        <w:br/>
      </w:r>
      <w:r>
        <w:rPr>
          <w:rFonts w:ascii="Arial" w:hAnsi="Arial" w:cs="Arial"/>
        </w:rPr>
        <w:br/>
      </w:r>
      <w:r w:rsidRPr="00F540C5">
        <w:rPr>
          <w:rFonts w:ascii="Arial" w:hAnsi="Arial" w:cs="Arial"/>
        </w:rPr>
        <w:t>All staff should understand they, as well as their employer, can be held liable for acts of bullying, harassment, victimisation and unlawful discrimination, in the course of their employment, against fellow employees, customers, suppliers and the public</w:t>
      </w:r>
      <w:r>
        <w:rPr>
          <w:rFonts w:ascii="Arial" w:hAnsi="Arial" w:cs="Arial"/>
        </w:rPr>
        <w:br/>
      </w:r>
    </w:p>
    <w:p w14:paraId="5058CB1E" w14:textId="77777777" w:rsidR="00F540C5" w:rsidRPr="00F540C5" w:rsidRDefault="00F540C5" w:rsidP="00F540C5">
      <w:pPr>
        <w:pStyle w:val="ListParagraph"/>
        <w:numPr>
          <w:ilvl w:val="0"/>
          <w:numId w:val="9"/>
        </w:numPr>
        <w:rPr>
          <w:rFonts w:ascii="Arial" w:hAnsi="Arial" w:cs="Arial"/>
        </w:rPr>
      </w:pPr>
      <w:r>
        <w:rPr>
          <w:rFonts w:ascii="Arial" w:hAnsi="Arial" w:cs="Arial"/>
        </w:rPr>
        <w:t>T</w:t>
      </w:r>
      <w:r w:rsidRPr="00F540C5">
        <w:rPr>
          <w:rFonts w:ascii="Arial" w:hAnsi="Arial" w:cs="Arial"/>
        </w:rPr>
        <w:t>ake seriously complaints of bullying, harassment, victimisation and unlawful discrimination by fellow employees, customers, suppliers, visitors, the public and any others in the course of the organisation’s work activities.</w:t>
      </w:r>
      <w:r w:rsidRPr="00F540C5">
        <w:rPr>
          <w:rFonts w:ascii="Arial" w:hAnsi="Arial" w:cs="Arial"/>
        </w:rPr>
        <w:br/>
      </w:r>
      <w:r w:rsidRPr="00F540C5">
        <w:rPr>
          <w:rFonts w:ascii="Arial" w:hAnsi="Arial" w:cs="Arial"/>
        </w:rPr>
        <w:br/>
        <w:t xml:space="preserve">Such acts will be dealt with as misconduct under the organisation’s grievance </w:t>
      </w:r>
      <w:r w:rsidRPr="00F540C5">
        <w:rPr>
          <w:rFonts w:ascii="Arial" w:hAnsi="Arial" w:cs="Arial"/>
        </w:rPr>
        <w:lastRenderedPageBreak/>
        <w:t>and/or disciplinary procedures, and appropriate action will be taken. Particularly serious complaints could amount to gross misconduct and lead to dismissal without notice.</w:t>
      </w:r>
      <w:r>
        <w:rPr>
          <w:rFonts w:ascii="Arial" w:hAnsi="Arial" w:cs="Arial"/>
        </w:rPr>
        <w:br/>
      </w:r>
      <w:r>
        <w:rPr>
          <w:rFonts w:ascii="Arial" w:hAnsi="Arial" w:cs="Arial"/>
        </w:rPr>
        <w:br/>
      </w:r>
      <w:r w:rsidRPr="00F540C5">
        <w:rPr>
          <w:rFonts w:ascii="Arial" w:hAnsi="Arial" w:cs="Arial"/>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w:t>
      </w:r>
      <w:r>
        <w:rPr>
          <w:rFonts w:ascii="Arial" w:hAnsi="Arial" w:cs="Arial"/>
        </w:rPr>
        <w:t>eristic – is a criminal offence.</w:t>
      </w:r>
      <w:r>
        <w:rPr>
          <w:rFonts w:ascii="Arial" w:hAnsi="Arial" w:cs="Arial"/>
        </w:rPr>
        <w:br/>
      </w:r>
    </w:p>
    <w:p w14:paraId="79751496" w14:textId="77777777" w:rsidR="00F540C5" w:rsidRPr="00F540C5" w:rsidRDefault="00F540C5" w:rsidP="00F540C5">
      <w:pPr>
        <w:pStyle w:val="ListParagraph"/>
        <w:numPr>
          <w:ilvl w:val="0"/>
          <w:numId w:val="7"/>
        </w:numPr>
        <w:rPr>
          <w:rFonts w:ascii="Arial" w:hAnsi="Arial" w:cs="Arial"/>
        </w:rPr>
      </w:pPr>
      <w:r>
        <w:rPr>
          <w:rFonts w:ascii="Arial" w:hAnsi="Arial" w:cs="Arial"/>
        </w:rPr>
        <w:t>M</w:t>
      </w:r>
      <w:r w:rsidRPr="00F540C5">
        <w:rPr>
          <w:rFonts w:ascii="Arial" w:hAnsi="Arial" w:cs="Arial"/>
        </w:rPr>
        <w:t xml:space="preserve">ake opportunities for training, </w:t>
      </w:r>
      <w:proofErr w:type="gramStart"/>
      <w:r w:rsidRPr="00F540C5">
        <w:rPr>
          <w:rFonts w:ascii="Arial" w:hAnsi="Arial" w:cs="Arial"/>
        </w:rPr>
        <w:t>development</w:t>
      </w:r>
      <w:proofErr w:type="gramEnd"/>
      <w:r w:rsidRPr="00F540C5">
        <w:rPr>
          <w:rFonts w:ascii="Arial" w:hAnsi="Arial" w:cs="Arial"/>
        </w:rPr>
        <w:t xml:space="preserve"> and progress available to all staff, who will be helped and encouraged to develop their full potential, so their talents and resources can be fully utilised to maximise the efficiency of the organisation</w:t>
      </w:r>
      <w:r>
        <w:rPr>
          <w:rFonts w:ascii="Arial" w:hAnsi="Arial" w:cs="Arial"/>
        </w:rPr>
        <w:t>.</w:t>
      </w:r>
      <w:r>
        <w:rPr>
          <w:rFonts w:ascii="Arial" w:hAnsi="Arial" w:cs="Arial"/>
        </w:rPr>
        <w:br/>
      </w:r>
    </w:p>
    <w:p w14:paraId="1BA3C4C4" w14:textId="77777777" w:rsidR="00F540C5" w:rsidRPr="00F540C5" w:rsidRDefault="00F540C5" w:rsidP="00F540C5">
      <w:pPr>
        <w:pStyle w:val="ListParagraph"/>
        <w:numPr>
          <w:ilvl w:val="0"/>
          <w:numId w:val="7"/>
        </w:numPr>
        <w:rPr>
          <w:rFonts w:ascii="Arial" w:hAnsi="Arial" w:cs="Arial"/>
        </w:rPr>
      </w:pPr>
      <w:r>
        <w:rPr>
          <w:rFonts w:ascii="Arial" w:hAnsi="Arial" w:cs="Arial"/>
        </w:rPr>
        <w:t>D</w:t>
      </w:r>
      <w:r w:rsidRPr="00F540C5">
        <w:rPr>
          <w:rFonts w:ascii="Arial" w:hAnsi="Arial" w:cs="Arial"/>
        </w:rPr>
        <w:t>ecisions concerning staff being based on merit (apart from in any necessary and limited exemptions and exceptions allowed under the Equality Act)</w:t>
      </w:r>
      <w:r>
        <w:rPr>
          <w:rFonts w:ascii="Arial" w:hAnsi="Arial" w:cs="Arial"/>
        </w:rPr>
        <w:t>.</w:t>
      </w:r>
      <w:r>
        <w:rPr>
          <w:rFonts w:ascii="Arial" w:hAnsi="Arial" w:cs="Arial"/>
        </w:rPr>
        <w:br/>
      </w:r>
    </w:p>
    <w:p w14:paraId="74C059DC" w14:textId="77777777" w:rsidR="00F540C5" w:rsidRPr="00F540C5" w:rsidRDefault="00F540C5" w:rsidP="00F540C5">
      <w:pPr>
        <w:pStyle w:val="ListParagraph"/>
        <w:numPr>
          <w:ilvl w:val="0"/>
          <w:numId w:val="7"/>
        </w:numPr>
        <w:rPr>
          <w:rFonts w:ascii="Arial" w:hAnsi="Arial" w:cs="Arial"/>
        </w:rPr>
      </w:pPr>
      <w:r>
        <w:rPr>
          <w:rFonts w:ascii="Arial" w:hAnsi="Arial" w:cs="Arial"/>
        </w:rPr>
        <w:t>R</w:t>
      </w:r>
      <w:r w:rsidRPr="00F540C5">
        <w:rPr>
          <w:rFonts w:ascii="Arial" w:hAnsi="Arial" w:cs="Arial"/>
        </w:rPr>
        <w:t>eview employment practices and procedures when necessary to ensure fairness, and also update them and the policy to take account of changes in the law</w:t>
      </w:r>
      <w:r>
        <w:rPr>
          <w:rFonts w:ascii="Arial" w:hAnsi="Arial" w:cs="Arial"/>
        </w:rPr>
        <w:t>.</w:t>
      </w:r>
      <w:r>
        <w:rPr>
          <w:rFonts w:ascii="Arial" w:hAnsi="Arial" w:cs="Arial"/>
        </w:rPr>
        <w:br/>
      </w:r>
    </w:p>
    <w:p w14:paraId="124431C7" w14:textId="77777777" w:rsidR="00F540C5" w:rsidRPr="00F540C5" w:rsidRDefault="00F540C5" w:rsidP="00F540C5">
      <w:pPr>
        <w:pStyle w:val="ListParagraph"/>
        <w:numPr>
          <w:ilvl w:val="0"/>
          <w:numId w:val="7"/>
        </w:numPr>
        <w:rPr>
          <w:rFonts w:ascii="Arial" w:hAnsi="Arial" w:cs="Arial"/>
        </w:rPr>
      </w:pPr>
      <w:r w:rsidRPr="00F540C5">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Pr>
          <w:rFonts w:ascii="Arial" w:hAnsi="Arial" w:cs="Arial"/>
        </w:rPr>
        <w:br/>
      </w:r>
      <w:r>
        <w:rPr>
          <w:rFonts w:ascii="Arial" w:hAnsi="Arial" w:cs="Arial"/>
        </w:rPr>
        <w:br/>
      </w:r>
      <w:r w:rsidRPr="00F540C5">
        <w:rPr>
          <w:rFonts w:ascii="Arial" w:hAnsi="Arial" w:cs="Arial"/>
        </w:rPr>
        <w:t>Monitoring will also include assessing how the equality, diversity and inclusion policy, and any supporting action plan, are working in practice, reviewing them annually, and considering and taking action to address any issues.</w:t>
      </w:r>
    </w:p>
    <w:p w14:paraId="5D3665A6" w14:textId="77777777" w:rsidR="00F540C5" w:rsidRPr="00F540C5" w:rsidRDefault="00F540C5" w:rsidP="00F540C5">
      <w:pPr>
        <w:rPr>
          <w:rFonts w:ascii="Arial" w:hAnsi="Arial" w:cs="Arial"/>
        </w:rPr>
      </w:pPr>
      <w:r w:rsidRPr="00F540C5">
        <w:rPr>
          <w:rFonts w:ascii="Arial" w:hAnsi="Arial" w:cs="Arial"/>
        </w:rPr>
        <w:t xml:space="preserve">The equality, diversity and inclusion policy is fully supported by senior management and has been agreed with </w:t>
      </w:r>
      <w:r w:rsidR="0032164E">
        <w:rPr>
          <w:rFonts w:ascii="Arial" w:hAnsi="Arial" w:cs="Arial"/>
        </w:rPr>
        <w:t xml:space="preserve">employee representative Diane </w:t>
      </w:r>
      <w:proofErr w:type="spellStart"/>
      <w:r w:rsidR="0032164E">
        <w:rPr>
          <w:rFonts w:ascii="Arial" w:hAnsi="Arial" w:cs="Arial"/>
        </w:rPr>
        <w:t>Spinks</w:t>
      </w:r>
      <w:proofErr w:type="spellEnd"/>
      <w:r w:rsidR="0032164E">
        <w:rPr>
          <w:rFonts w:ascii="Arial" w:hAnsi="Arial" w:cs="Arial"/>
        </w:rPr>
        <w:t xml:space="preserve">. </w:t>
      </w:r>
    </w:p>
    <w:p w14:paraId="0AE680A7" w14:textId="77777777" w:rsidR="00F540C5" w:rsidRPr="00F540C5" w:rsidRDefault="00F540C5" w:rsidP="00F540C5">
      <w:pPr>
        <w:rPr>
          <w:rFonts w:ascii="Arial" w:hAnsi="Arial" w:cs="Arial"/>
        </w:rPr>
      </w:pPr>
      <w:r w:rsidRPr="00F540C5">
        <w:rPr>
          <w:rFonts w:ascii="Arial" w:hAnsi="Arial" w:cs="Arial"/>
        </w:rPr>
        <w:t xml:space="preserve">Details of the organisation’s </w:t>
      </w:r>
      <w:r w:rsidR="0032164E">
        <w:rPr>
          <w:rFonts w:ascii="Arial" w:hAnsi="Arial" w:cs="Arial"/>
        </w:rPr>
        <w:t>whistleblowing policy can be found in reception.</w:t>
      </w:r>
      <w:r w:rsidRPr="00F540C5">
        <w:rPr>
          <w:rFonts w:ascii="Arial" w:hAnsi="Arial" w:cs="Arial"/>
        </w:rPr>
        <w:t xml:space="preserve"> This includes with whom an employee should raise a grievance – usually their line manager.</w:t>
      </w:r>
    </w:p>
    <w:p w14:paraId="47E236FF" w14:textId="77777777" w:rsidR="00464AE6" w:rsidRPr="00F540C5" w:rsidRDefault="00F540C5">
      <w:pPr>
        <w:rPr>
          <w:rFonts w:ascii="Arial" w:hAnsi="Arial" w:cs="Arial"/>
        </w:rPr>
      </w:pPr>
      <w:r w:rsidRPr="00F540C5">
        <w:rPr>
          <w:rFonts w:ascii="Arial" w:hAnsi="Arial" w:cs="Arial"/>
        </w:rPr>
        <w:t>Use of the organisation’s grievance and/or disciplinary procedures does not affect an employee’s right to make a claim to an employment tribunal within three months</w:t>
      </w:r>
      <w:r>
        <w:rPr>
          <w:rFonts w:ascii="Arial" w:hAnsi="Arial" w:cs="Arial"/>
        </w:rPr>
        <w:t xml:space="preserve"> of the alleged discrimination.</w:t>
      </w:r>
    </w:p>
    <w:sectPr w:rsidR="00464AE6" w:rsidRPr="00F54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980982">
    <w:abstractNumId w:val="7"/>
  </w:num>
  <w:num w:numId="2" w16cid:durableId="13116880">
    <w:abstractNumId w:val="4"/>
  </w:num>
  <w:num w:numId="3" w16cid:durableId="1292638880">
    <w:abstractNumId w:val="1"/>
  </w:num>
  <w:num w:numId="4" w16cid:durableId="1584333053">
    <w:abstractNumId w:val="8"/>
  </w:num>
  <w:num w:numId="5" w16cid:durableId="763308929">
    <w:abstractNumId w:val="6"/>
  </w:num>
  <w:num w:numId="6" w16cid:durableId="903183023">
    <w:abstractNumId w:val="3"/>
  </w:num>
  <w:num w:numId="7" w16cid:durableId="1470130604">
    <w:abstractNumId w:val="0"/>
  </w:num>
  <w:num w:numId="8" w16cid:durableId="1036587727">
    <w:abstractNumId w:val="5"/>
  </w:num>
  <w:num w:numId="9" w16cid:durableId="531187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1909FE"/>
    <w:rsid w:val="0032164E"/>
    <w:rsid w:val="00464AE6"/>
    <w:rsid w:val="005C5BA2"/>
    <w:rsid w:val="005D15D1"/>
    <w:rsid w:val="007C1BF3"/>
    <w:rsid w:val="00973F2A"/>
    <w:rsid w:val="00AA18F3"/>
    <w:rsid w:val="00F540C5"/>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2584"/>
  <w15:docId w15:val="{4E7A477B-C7EA-AF4A-99FA-2E92E9A2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Ricks</dc:creator>
  <cp:lastModifiedBy>17321</cp:lastModifiedBy>
  <cp:revision>2</cp:revision>
  <dcterms:created xsi:type="dcterms:W3CDTF">2022-05-02T19:46:00Z</dcterms:created>
  <dcterms:modified xsi:type="dcterms:W3CDTF">2022-05-02T19:46:00Z</dcterms:modified>
</cp:coreProperties>
</file>